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E2" w:rsidRPr="00BA2BAE" w:rsidRDefault="005D0DE2" w:rsidP="008A2D33">
      <w:pPr>
        <w:spacing w:line="360" w:lineRule="exact"/>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資料</w:t>
      </w:r>
      <w:r w:rsidR="00AE564E" w:rsidRPr="00BA2BAE">
        <w:rPr>
          <w:rFonts w:ascii="游明朝" w:eastAsia="游明朝" w:hAnsi="游明朝" w:hint="eastAsia"/>
          <w:color w:val="000000" w:themeColor="text1"/>
          <w:sz w:val="24"/>
          <w:szCs w:val="24"/>
        </w:rPr>
        <w:t>２</w:t>
      </w:r>
    </w:p>
    <w:p w:rsidR="005D0DE2" w:rsidRPr="00BA2BAE" w:rsidRDefault="00C63A66" w:rsidP="00BA2BAE">
      <w:pPr>
        <w:spacing w:beforeLines="150" w:before="540" w:line="360" w:lineRule="exact"/>
        <w:jc w:val="center"/>
        <w:rPr>
          <w:rFonts w:ascii="游明朝" w:eastAsia="游明朝" w:hAnsi="游明朝"/>
          <w:color w:val="000000" w:themeColor="text1"/>
          <w:sz w:val="28"/>
          <w:szCs w:val="24"/>
        </w:rPr>
      </w:pPr>
      <w:r>
        <w:rPr>
          <w:rFonts w:ascii="HGS創英角ﾎﾟｯﾌﾟ体" w:eastAsia="HGS創英角ﾎﾟｯﾌﾟ体" w:hAnsi="HGS創英角ﾎﾟｯﾌﾟ体" w:hint="eastAsia"/>
          <w:color w:val="000000" w:themeColor="text1"/>
          <w:sz w:val="28"/>
          <w:szCs w:val="24"/>
        </w:rPr>
        <w:t xml:space="preserve">　　　　</w:t>
      </w:r>
      <w:r w:rsidR="00466AC2" w:rsidRPr="00BA2BAE">
        <w:rPr>
          <w:rFonts w:ascii="游明朝" w:eastAsia="游明朝" w:hAnsi="游明朝" w:hint="eastAsia"/>
          <w:color w:val="000000" w:themeColor="text1"/>
          <w:sz w:val="28"/>
          <w:szCs w:val="24"/>
        </w:rPr>
        <w:t>区</w:t>
      </w:r>
      <w:r w:rsidR="005D0DE2" w:rsidRPr="00BA2BAE">
        <w:rPr>
          <w:rFonts w:ascii="游明朝" w:eastAsia="游明朝" w:hAnsi="游明朝" w:hint="eastAsia"/>
          <w:color w:val="000000" w:themeColor="text1"/>
          <w:sz w:val="28"/>
          <w:szCs w:val="24"/>
        </w:rPr>
        <w:t>自主防災会</w:t>
      </w:r>
      <w:r>
        <w:rPr>
          <w:rFonts w:ascii="游明朝" w:eastAsia="游明朝" w:hAnsi="游明朝" w:hint="eastAsia"/>
          <w:color w:val="000000" w:themeColor="text1"/>
          <w:sz w:val="28"/>
          <w:szCs w:val="24"/>
        </w:rPr>
        <w:t xml:space="preserve"> </w:t>
      </w:r>
      <w:bookmarkStart w:id="0" w:name="_GoBack"/>
      <w:bookmarkEnd w:id="0"/>
      <w:r w:rsidR="005D0DE2" w:rsidRPr="00BA2BAE">
        <w:rPr>
          <w:rFonts w:ascii="游明朝" w:eastAsia="游明朝" w:hAnsi="游明朝" w:hint="eastAsia"/>
          <w:color w:val="000000" w:themeColor="text1"/>
          <w:sz w:val="28"/>
          <w:szCs w:val="24"/>
        </w:rPr>
        <w:t>防災計画書</w:t>
      </w:r>
    </w:p>
    <w:p w:rsidR="005D0DE2" w:rsidRPr="00BA2BAE" w:rsidRDefault="005D0DE2" w:rsidP="00BA2BAE">
      <w:pPr>
        <w:tabs>
          <w:tab w:val="left" w:pos="1418"/>
        </w:tabs>
        <w:spacing w:beforeLines="150" w:before="540" w:line="340" w:lineRule="exact"/>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１　目　的</w:t>
      </w:r>
    </w:p>
    <w:p w:rsidR="005D0DE2" w:rsidRPr="00BA2BAE" w:rsidRDefault="005D0DE2" w:rsidP="00921193">
      <w:pPr>
        <w:spacing w:line="340" w:lineRule="exact"/>
        <w:ind w:leftChars="135" w:left="283" w:firstLineChars="58" w:firstLine="139"/>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この計画は、</w:t>
      </w:r>
      <w:r w:rsidR="00C63A66">
        <w:rPr>
          <w:rFonts w:ascii="游明朝" w:eastAsia="游明朝" w:hAnsi="游明朝" w:hint="eastAsia"/>
          <w:color w:val="000000" w:themeColor="text1"/>
          <w:sz w:val="24"/>
          <w:szCs w:val="24"/>
        </w:rPr>
        <w:t xml:space="preserve">　　　</w:t>
      </w:r>
      <w:r w:rsidR="002A29AD" w:rsidRPr="00BA2BAE">
        <w:rPr>
          <w:rFonts w:ascii="游明朝" w:eastAsia="游明朝" w:hAnsi="游明朝" w:hint="eastAsia"/>
          <w:color w:val="000000" w:themeColor="text1"/>
          <w:sz w:val="24"/>
          <w:szCs w:val="24"/>
        </w:rPr>
        <w:t>区</w:t>
      </w:r>
      <w:r w:rsidRPr="00BA2BAE">
        <w:rPr>
          <w:rFonts w:ascii="游明朝" w:eastAsia="游明朝" w:hAnsi="游明朝" w:hint="eastAsia"/>
          <w:color w:val="000000" w:themeColor="text1"/>
          <w:sz w:val="24"/>
          <w:szCs w:val="24"/>
        </w:rPr>
        <w:t>自主防災会の防災活動に必要な事項を定め、もって、地震その他の災害</w:t>
      </w:r>
      <w:r w:rsidR="00F26C14" w:rsidRPr="00BA2BAE">
        <w:rPr>
          <w:rFonts w:ascii="游明朝" w:eastAsia="游明朝" w:hAnsi="游明朝" w:hint="eastAsia"/>
          <w:color w:val="000000" w:themeColor="text1"/>
          <w:sz w:val="24"/>
          <w:szCs w:val="24"/>
        </w:rPr>
        <w:t>による人的、物的被害の発生及び拡大を防止することを目的とする。</w:t>
      </w:r>
    </w:p>
    <w:p w:rsidR="00F26C14" w:rsidRPr="00BA2BAE" w:rsidRDefault="00F26C14" w:rsidP="00921193">
      <w:pPr>
        <w:tabs>
          <w:tab w:val="left" w:pos="1418"/>
        </w:tabs>
        <w:spacing w:beforeLines="50" w:before="180" w:line="340" w:lineRule="exact"/>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２　計画事項</w:t>
      </w:r>
    </w:p>
    <w:p w:rsidR="009A2342" w:rsidRPr="00BA2BAE" w:rsidRDefault="00F26C14"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この計画に定める事項は、次のとおりとする。</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（1）自主防災組織の編成及び任務分担に関すること。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（2）防災知識の普及に関すること。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3</w:t>
      </w:r>
      <w:r w:rsidRPr="00BA2BAE">
        <w:rPr>
          <w:rFonts w:ascii="游明朝" w:eastAsia="游明朝" w:hAnsi="游明朝" w:hint="eastAsia"/>
          <w:color w:val="000000" w:themeColor="text1"/>
          <w:sz w:val="24"/>
          <w:szCs w:val="24"/>
        </w:rPr>
        <w:t>）防災訓練に関すること。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4</w:t>
      </w:r>
      <w:r w:rsidRPr="00BA2BAE">
        <w:rPr>
          <w:rFonts w:ascii="游明朝" w:eastAsia="游明朝" w:hAnsi="游明朝" w:hint="eastAsia"/>
          <w:color w:val="000000" w:themeColor="text1"/>
          <w:sz w:val="24"/>
          <w:szCs w:val="24"/>
        </w:rPr>
        <w:t>）情報の収集伝達に関すること。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5</w:t>
      </w:r>
      <w:r w:rsidRPr="00BA2BAE">
        <w:rPr>
          <w:rFonts w:ascii="游明朝" w:eastAsia="游明朝" w:hAnsi="游明朝" w:hint="eastAsia"/>
          <w:color w:val="000000" w:themeColor="text1"/>
          <w:sz w:val="24"/>
          <w:szCs w:val="24"/>
        </w:rPr>
        <w:t>）避難及び避難所運営に関すること。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6</w:t>
      </w:r>
      <w:r w:rsidRPr="00BA2BAE">
        <w:rPr>
          <w:rFonts w:ascii="游明朝" w:eastAsia="游明朝" w:hAnsi="游明朝" w:hint="eastAsia"/>
          <w:color w:val="000000" w:themeColor="text1"/>
          <w:sz w:val="24"/>
          <w:szCs w:val="24"/>
        </w:rPr>
        <w:t>）出火防止、初期消火に関すること。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7</w:t>
      </w:r>
      <w:r w:rsidRPr="00BA2BAE">
        <w:rPr>
          <w:rFonts w:ascii="游明朝" w:eastAsia="游明朝" w:hAnsi="游明朝" w:hint="eastAsia"/>
          <w:color w:val="000000" w:themeColor="text1"/>
          <w:sz w:val="24"/>
          <w:szCs w:val="24"/>
        </w:rPr>
        <w:t>）救出・救護に関すること。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8</w:t>
      </w:r>
      <w:r w:rsidRPr="00BA2BAE">
        <w:rPr>
          <w:rFonts w:ascii="游明朝" w:eastAsia="游明朝" w:hAnsi="游明朝" w:hint="eastAsia"/>
          <w:color w:val="000000" w:themeColor="text1"/>
          <w:sz w:val="24"/>
          <w:szCs w:val="24"/>
        </w:rPr>
        <w:t>）給食・給水に関すること。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9</w:t>
      </w:r>
      <w:r w:rsidR="00DD6ECB" w:rsidRPr="00BA2BAE">
        <w:rPr>
          <w:rFonts w:ascii="游明朝" w:eastAsia="游明朝" w:hAnsi="游明朝" w:hint="eastAsia"/>
          <w:color w:val="000000" w:themeColor="text1"/>
          <w:sz w:val="24"/>
          <w:szCs w:val="24"/>
        </w:rPr>
        <w:t>）</w:t>
      </w:r>
      <w:r w:rsidR="00FE534C" w:rsidRPr="00BA2BAE">
        <w:rPr>
          <w:rFonts w:ascii="游明朝" w:eastAsia="游明朝" w:hAnsi="游明朝" w:hint="eastAsia"/>
          <w:color w:val="000000" w:themeColor="text1"/>
          <w:sz w:val="24"/>
          <w:szCs w:val="24"/>
        </w:rPr>
        <w:t>避難行動要支援者</w:t>
      </w:r>
      <w:r w:rsidRPr="00BA2BAE">
        <w:rPr>
          <w:rFonts w:ascii="游明朝" w:eastAsia="游明朝" w:hAnsi="游明朝" w:hint="eastAsia"/>
          <w:color w:val="000000" w:themeColor="text1"/>
          <w:sz w:val="24"/>
          <w:szCs w:val="24"/>
        </w:rPr>
        <w:t>対策に関すること。</w:t>
      </w:r>
    </w:p>
    <w:p w:rsidR="008904E2" w:rsidRPr="00BA2BAE" w:rsidRDefault="008904E2"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w:t>
      </w:r>
      <w:r w:rsidR="00804265">
        <w:rPr>
          <w:rFonts w:ascii="游明朝" w:eastAsia="游明朝" w:hAnsi="游明朝" w:hint="eastAsia"/>
          <w:color w:val="000000" w:themeColor="text1"/>
          <w:sz w:val="24"/>
          <w:szCs w:val="24"/>
        </w:rPr>
        <w:t>10</w:t>
      </w:r>
      <w:r w:rsidRPr="00BA2BAE">
        <w:rPr>
          <w:rFonts w:ascii="游明朝" w:eastAsia="游明朝" w:hAnsi="游明朝" w:hint="eastAsia"/>
          <w:color w:val="000000" w:themeColor="text1"/>
          <w:sz w:val="24"/>
          <w:szCs w:val="24"/>
        </w:rPr>
        <w:t>）防災資機材等の備蓄及び管理に関すること。</w:t>
      </w:r>
    </w:p>
    <w:p w:rsidR="00F26C14" w:rsidRPr="00BA2BAE" w:rsidRDefault="00F26C14" w:rsidP="00921193">
      <w:pPr>
        <w:tabs>
          <w:tab w:val="left" w:pos="1418"/>
        </w:tabs>
        <w:spacing w:beforeLines="50" w:before="180" w:line="340" w:lineRule="exact"/>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３　防災組織の編成及び任務分担</w:t>
      </w:r>
    </w:p>
    <w:p w:rsidR="004B731E" w:rsidRPr="00BA2BAE" w:rsidRDefault="002A29AD"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災害発生時の応急活動を迅速かつ効果的に行うため、また、平常時の活動をより円滑に行うため別紙とおり防災組織を編成する。</w:t>
      </w:r>
    </w:p>
    <w:p w:rsidR="004B731E" w:rsidRPr="00BA2BAE" w:rsidRDefault="004B731E" w:rsidP="00921193">
      <w:pPr>
        <w:tabs>
          <w:tab w:val="left" w:pos="1418"/>
        </w:tabs>
        <w:spacing w:beforeLines="50" w:before="180" w:line="340" w:lineRule="exact"/>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４　防災知識の普及啓発等</w:t>
      </w:r>
    </w:p>
    <w:p w:rsidR="004B731E" w:rsidRPr="00BA2BAE" w:rsidRDefault="002A29AD"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地域住民の防災意識を高揚するため、防災知識の普及・啓発を行う。</w:t>
      </w:r>
    </w:p>
    <w:p w:rsidR="004B731E" w:rsidRPr="00BA2BAE" w:rsidRDefault="00804265" w:rsidP="00921193">
      <w:pPr>
        <w:spacing w:beforeLines="50" w:before="180" w:line="340" w:lineRule="exact"/>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５</w:t>
      </w:r>
      <w:r w:rsidR="004B731E" w:rsidRPr="00BA2BAE">
        <w:rPr>
          <w:rFonts w:ascii="游明朝" w:eastAsia="游明朝" w:hAnsi="游明朝" w:hint="eastAsia"/>
          <w:color w:val="000000" w:themeColor="text1"/>
          <w:sz w:val="24"/>
          <w:szCs w:val="24"/>
        </w:rPr>
        <w:t xml:space="preserve">　防災訓練</w:t>
      </w:r>
    </w:p>
    <w:p w:rsidR="008904E2" w:rsidRPr="00BA2BAE" w:rsidRDefault="00804265" w:rsidP="00804265">
      <w:pPr>
        <w:spacing w:line="340" w:lineRule="exact"/>
        <w:ind w:leftChars="135" w:left="283" w:firstLineChars="59" w:firstLine="142"/>
        <w:rPr>
          <w:rFonts w:ascii="游明朝" w:eastAsia="游明朝" w:hAnsi="游明朝"/>
          <w:color w:val="000000" w:themeColor="text1"/>
          <w:sz w:val="24"/>
          <w:szCs w:val="24"/>
        </w:rPr>
      </w:pPr>
      <w:r w:rsidRPr="00804265">
        <w:rPr>
          <w:rFonts w:ascii="游明朝" w:eastAsia="游明朝" w:hAnsi="游明朝" w:hint="eastAsia"/>
          <w:color w:val="000000" w:themeColor="text1"/>
          <w:sz w:val="24"/>
          <w:szCs w:val="24"/>
        </w:rPr>
        <w:t>大地震等の災害の発生に備えて、情報の収集・伝達、消火、避難等が迅速かつ的確に行いうるようにするため、定期的に防災訓練を実施する。</w:t>
      </w:r>
    </w:p>
    <w:p w:rsidR="002A29AD" w:rsidRPr="00BA2BAE" w:rsidRDefault="00804265" w:rsidP="00921193">
      <w:pPr>
        <w:spacing w:beforeLines="50" w:before="180" w:line="340" w:lineRule="exact"/>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６</w:t>
      </w:r>
      <w:r w:rsidR="00AB0B82" w:rsidRPr="00BA2BAE">
        <w:rPr>
          <w:rFonts w:ascii="游明朝" w:eastAsia="游明朝" w:hAnsi="游明朝" w:hint="eastAsia"/>
          <w:color w:val="000000" w:themeColor="text1"/>
          <w:sz w:val="24"/>
          <w:szCs w:val="24"/>
        </w:rPr>
        <w:t xml:space="preserve">　</w:t>
      </w:r>
      <w:r w:rsidR="002A29AD" w:rsidRPr="00BA2BAE">
        <w:rPr>
          <w:rFonts w:ascii="游明朝" w:eastAsia="游明朝" w:hAnsi="游明朝" w:hint="eastAsia"/>
          <w:color w:val="000000" w:themeColor="text1"/>
          <w:sz w:val="24"/>
          <w:szCs w:val="24"/>
        </w:rPr>
        <w:t>情報の収集・伝達</w:t>
      </w:r>
    </w:p>
    <w:p w:rsidR="002A29AD" w:rsidRPr="00BA2BAE" w:rsidRDefault="002A29AD" w:rsidP="00921193">
      <w:pPr>
        <w:spacing w:line="340" w:lineRule="exact"/>
        <w:ind w:leftChars="135" w:left="283" w:firstLineChars="59" w:firstLine="142"/>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被害状況等を正確かつ迅速に把握し、適切な応急措置をとるため</w:t>
      </w:r>
      <w:r w:rsidR="000B2F35" w:rsidRPr="00BA2BAE">
        <w:rPr>
          <w:rFonts w:ascii="游明朝" w:eastAsia="游明朝" w:hAnsi="游明朝" w:hint="eastAsia"/>
          <w:color w:val="000000" w:themeColor="text1"/>
          <w:sz w:val="24"/>
          <w:szCs w:val="24"/>
        </w:rPr>
        <w:t>、情報の収集伝達を次のとおり行う。</w:t>
      </w:r>
    </w:p>
    <w:p w:rsidR="00804265" w:rsidRPr="000146CB" w:rsidRDefault="00804265" w:rsidP="00804265">
      <w:pPr>
        <w:spacing w:beforeLines="50" w:before="180" w:line="360" w:lineRule="exact"/>
        <w:rPr>
          <w:rFonts w:ascii="游明朝" w:eastAsia="游明朝" w:hAnsi="游明朝"/>
          <w:sz w:val="24"/>
          <w:szCs w:val="24"/>
        </w:rPr>
      </w:pPr>
      <w:r>
        <w:rPr>
          <w:rFonts w:ascii="游明朝" w:eastAsia="游明朝" w:hAnsi="游明朝" w:hint="eastAsia"/>
          <w:sz w:val="24"/>
          <w:szCs w:val="24"/>
        </w:rPr>
        <w:t>７</w:t>
      </w:r>
      <w:r w:rsidRPr="000146CB">
        <w:rPr>
          <w:rFonts w:ascii="游明朝" w:eastAsia="游明朝" w:hAnsi="游明朝" w:hint="eastAsia"/>
          <w:sz w:val="24"/>
          <w:szCs w:val="24"/>
        </w:rPr>
        <w:t xml:space="preserve">　避難及び避難所運営</w:t>
      </w:r>
    </w:p>
    <w:p w:rsidR="00804265" w:rsidRDefault="00804265" w:rsidP="00804265">
      <w:pPr>
        <w:spacing w:line="360" w:lineRule="exact"/>
        <w:ind w:leftChars="135" w:left="283" w:firstLineChars="58" w:firstLine="139"/>
        <w:rPr>
          <w:rFonts w:ascii="游明朝" w:eastAsia="游明朝" w:hAnsi="游明朝"/>
          <w:sz w:val="24"/>
          <w:szCs w:val="24"/>
        </w:rPr>
      </w:pPr>
      <w:r>
        <w:rPr>
          <w:rFonts w:ascii="游明朝" w:eastAsia="游明朝" w:hAnsi="游明朝" w:hint="eastAsia"/>
          <w:sz w:val="24"/>
          <w:szCs w:val="24"/>
        </w:rPr>
        <w:t>地域住民の人命に危険が生じ又は生じるおそれがあるときは</w:t>
      </w:r>
      <w:r w:rsidRPr="008B7471">
        <w:rPr>
          <w:rFonts w:ascii="游明朝" w:eastAsia="游明朝" w:hAnsi="游明朝" w:hint="eastAsia"/>
          <w:sz w:val="24"/>
          <w:szCs w:val="24"/>
        </w:rPr>
        <w:t>、避難誘導の指示を行</w:t>
      </w:r>
      <w:r>
        <w:rPr>
          <w:rFonts w:ascii="游明朝" w:eastAsia="游明朝" w:hAnsi="游明朝" w:hint="eastAsia"/>
          <w:sz w:val="24"/>
          <w:szCs w:val="24"/>
        </w:rPr>
        <w:t>い、</w:t>
      </w:r>
      <w:r w:rsidRPr="008B7471">
        <w:rPr>
          <w:rFonts w:ascii="游明朝" w:eastAsia="游明朝" w:hAnsi="游明朝" w:hint="eastAsia"/>
          <w:sz w:val="24"/>
          <w:szCs w:val="24"/>
        </w:rPr>
        <w:t>避難場所に誘導する。</w:t>
      </w:r>
    </w:p>
    <w:p w:rsidR="00804265" w:rsidRDefault="00804265" w:rsidP="00804265">
      <w:pPr>
        <w:spacing w:line="360" w:lineRule="exact"/>
        <w:ind w:leftChars="135" w:left="283" w:firstLineChars="58" w:firstLine="139"/>
        <w:rPr>
          <w:rFonts w:ascii="游明朝" w:eastAsia="游明朝" w:hAnsi="游明朝"/>
          <w:sz w:val="24"/>
          <w:szCs w:val="24"/>
        </w:rPr>
      </w:pPr>
      <w:r w:rsidRPr="008B7471">
        <w:rPr>
          <w:rFonts w:ascii="游明朝" w:eastAsia="游明朝" w:hAnsi="游明朝" w:hint="eastAsia"/>
          <w:sz w:val="24"/>
          <w:szCs w:val="24"/>
        </w:rPr>
        <w:t>災害時における避難所管理・運営については、町役場、施設管理者、避難者、災害ボランティア団体等の協力を得ながら行う。</w:t>
      </w:r>
    </w:p>
    <w:p w:rsidR="00804265" w:rsidRDefault="00804265" w:rsidP="00804265">
      <w:pPr>
        <w:spacing w:line="360" w:lineRule="exact"/>
        <w:ind w:leftChars="135" w:left="283" w:firstLineChars="58" w:firstLine="139"/>
        <w:rPr>
          <w:rFonts w:ascii="游明朝" w:eastAsia="游明朝" w:hAnsi="游明朝"/>
          <w:sz w:val="24"/>
          <w:szCs w:val="24"/>
        </w:rPr>
      </w:pPr>
    </w:p>
    <w:p w:rsidR="00BF5CBE" w:rsidRDefault="00BF5CBE" w:rsidP="00804265">
      <w:pPr>
        <w:spacing w:line="360" w:lineRule="exact"/>
        <w:ind w:leftChars="135" w:left="283" w:firstLineChars="58" w:firstLine="139"/>
        <w:rPr>
          <w:rFonts w:ascii="游明朝" w:eastAsia="游明朝" w:hAnsi="游明朝"/>
          <w:sz w:val="24"/>
          <w:szCs w:val="24"/>
        </w:rPr>
      </w:pPr>
    </w:p>
    <w:p w:rsidR="002A29AD" w:rsidRPr="00BA2BAE" w:rsidRDefault="002A29AD" w:rsidP="00921193">
      <w:pPr>
        <w:spacing w:beforeLines="50" w:before="180" w:line="340" w:lineRule="exact"/>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lastRenderedPageBreak/>
        <w:t>８</w:t>
      </w:r>
      <w:r w:rsidR="00185451" w:rsidRPr="00BA2BAE">
        <w:rPr>
          <w:rFonts w:ascii="游明朝" w:eastAsia="游明朝" w:hAnsi="游明朝" w:hint="eastAsia"/>
          <w:color w:val="000000" w:themeColor="text1"/>
          <w:sz w:val="24"/>
          <w:szCs w:val="24"/>
        </w:rPr>
        <w:t xml:space="preserve">　</w:t>
      </w:r>
      <w:r w:rsidRPr="00BA2BAE">
        <w:rPr>
          <w:rFonts w:ascii="游明朝" w:eastAsia="游明朝" w:hAnsi="游明朝" w:hint="eastAsia"/>
          <w:color w:val="000000" w:themeColor="text1"/>
          <w:sz w:val="24"/>
          <w:szCs w:val="24"/>
        </w:rPr>
        <w:t>出火防止及び初期消火</w:t>
      </w:r>
    </w:p>
    <w:p w:rsidR="00804265" w:rsidRPr="000146CB" w:rsidRDefault="00804265" w:rsidP="00804265">
      <w:pPr>
        <w:spacing w:line="360" w:lineRule="exact"/>
        <w:ind w:leftChars="134" w:left="281" w:firstLineChars="59" w:firstLine="142"/>
        <w:rPr>
          <w:rFonts w:ascii="游明朝" w:eastAsia="游明朝" w:hAnsi="游明朝"/>
          <w:sz w:val="24"/>
          <w:szCs w:val="24"/>
        </w:rPr>
      </w:pPr>
      <w:r w:rsidRPr="000146CB">
        <w:rPr>
          <w:rFonts w:ascii="游明朝" w:eastAsia="游明朝" w:hAnsi="游明朝" w:hint="eastAsia"/>
          <w:sz w:val="24"/>
          <w:szCs w:val="24"/>
        </w:rPr>
        <w:t>（1）出火防止</w:t>
      </w:r>
    </w:p>
    <w:p w:rsidR="00804265" w:rsidRPr="000146CB" w:rsidRDefault="00804265" w:rsidP="00804265">
      <w:pPr>
        <w:spacing w:line="360" w:lineRule="exact"/>
        <w:ind w:leftChars="337" w:left="708" w:firstLineChars="59" w:firstLine="142"/>
        <w:rPr>
          <w:rFonts w:ascii="游明朝" w:eastAsia="游明朝" w:hAnsi="游明朝"/>
          <w:sz w:val="24"/>
          <w:szCs w:val="24"/>
        </w:rPr>
      </w:pPr>
      <w:r w:rsidRPr="000146CB">
        <w:rPr>
          <w:rFonts w:ascii="游明朝" w:eastAsia="游明朝" w:hAnsi="游明朝" w:hint="eastAsia"/>
          <w:sz w:val="24"/>
          <w:szCs w:val="24"/>
        </w:rPr>
        <w:t>大地震時等においては、火災の発生が被害を大きくする主な原因であるので、出火防止の徹底を図るため、各家庭においては、主として次の事項に重点をおいて定期的に点検整備する。</w:t>
      </w:r>
    </w:p>
    <w:p w:rsidR="00804265" w:rsidRPr="000146CB" w:rsidRDefault="00804265" w:rsidP="00804265">
      <w:pPr>
        <w:spacing w:line="360" w:lineRule="exact"/>
        <w:ind w:leftChars="472" w:left="991" w:firstLineChars="59" w:firstLine="142"/>
        <w:rPr>
          <w:rFonts w:ascii="游明朝" w:eastAsia="游明朝" w:hAnsi="游明朝"/>
          <w:sz w:val="24"/>
          <w:szCs w:val="24"/>
        </w:rPr>
      </w:pPr>
      <w:r w:rsidRPr="000146CB">
        <w:rPr>
          <w:rFonts w:ascii="游明朝" w:eastAsia="游明朝" w:hAnsi="游明朝" w:hint="eastAsia"/>
          <w:sz w:val="24"/>
          <w:szCs w:val="24"/>
        </w:rPr>
        <w:t>① 火気使用設備器具の整備及びその周辺の整理整頓状況</w:t>
      </w:r>
    </w:p>
    <w:p w:rsidR="00804265" w:rsidRPr="000146CB" w:rsidRDefault="00804265" w:rsidP="00804265">
      <w:pPr>
        <w:spacing w:line="360" w:lineRule="exact"/>
        <w:ind w:leftChars="472" w:left="991" w:firstLineChars="59" w:firstLine="142"/>
        <w:rPr>
          <w:rFonts w:ascii="游明朝" w:eastAsia="游明朝" w:hAnsi="游明朝"/>
          <w:sz w:val="24"/>
          <w:szCs w:val="24"/>
        </w:rPr>
      </w:pPr>
      <w:r w:rsidRPr="000146CB">
        <w:rPr>
          <w:rFonts w:ascii="游明朝" w:eastAsia="游明朝" w:hAnsi="游明朝" w:hint="eastAsia"/>
          <w:sz w:val="24"/>
          <w:szCs w:val="24"/>
        </w:rPr>
        <w:t>② 可燃性危険物品等の保管状況</w:t>
      </w:r>
    </w:p>
    <w:p w:rsidR="00804265" w:rsidRPr="000146CB" w:rsidRDefault="00804265" w:rsidP="00804265">
      <w:pPr>
        <w:spacing w:line="360" w:lineRule="exact"/>
        <w:ind w:leftChars="472" w:left="991" w:firstLineChars="59" w:firstLine="142"/>
        <w:rPr>
          <w:rFonts w:ascii="游明朝" w:eastAsia="游明朝" w:hAnsi="游明朝"/>
          <w:sz w:val="24"/>
          <w:szCs w:val="24"/>
        </w:rPr>
      </w:pPr>
      <w:r w:rsidRPr="000146CB">
        <w:rPr>
          <w:rFonts w:ascii="游明朝" w:eastAsia="游明朝" w:hAnsi="游明朝" w:hint="eastAsia"/>
          <w:sz w:val="24"/>
          <w:szCs w:val="24"/>
        </w:rPr>
        <w:t>③ 消火器等消火用資機材の整備状況</w:t>
      </w:r>
    </w:p>
    <w:p w:rsidR="00804265" w:rsidRDefault="00804265" w:rsidP="00804265">
      <w:pPr>
        <w:spacing w:line="360" w:lineRule="exact"/>
        <w:ind w:leftChars="472" w:left="991" w:firstLineChars="59" w:firstLine="142"/>
        <w:rPr>
          <w:rFonts w:ascii="游明朝" w:eastAsia="游明朝" w:hAnsi="游明朝"/>
          <w:sz w:val="24"/>
          <w:szCs w:val="24"/>
        </w:rPr>
      </w:pPr>
      <w:r w:rsidRPr="000146CB">
        <w:rPr>
          <w:rFonts w:ascii="游明朝" w:eastAsia="游明朝" w:hAnsi="游明朝" w:hint="eastAsia"/>
          <w:sz w:val="24"/>
          <w:szCs w:val="24"/>
        </w:rPr>
        <w:t xml:space="preserve">④ </w:t>
      </w:r>
      <w:r w:rsidRPr="00804265">
        <w:rPr>
          <w:rFonts w:ascii="游明朝" w:eastAsia="游明朝" w:hAnsi="游明朝" w:hint="eastAsia"/>
          <w:sz w:val="24"/>
          <w:szCs w:val="24"/>
        </w:rPr>
        <w:t>住宅用火災警報器の設置</w:t>
      </w:r>
    </w:p>
    <w:p w:rsidR="00804265" w:rsidRPr="000146CB" w:rsidRDefault="00804265" w:rsidP="00804265">
      <w:pPr>
        <w:spacing w:line="360" w:lineRule="exact"/>
        <w:ind w:leftChars="472" w:left="991" w:firstLineChars="59" w:firstLine="142"/>
        <w:rPr>
          <w:rFonts w:ascii="游明朝" w:eastAsia="游明朝" w:hAnsi="游明朝"/>
          <w:sz w:val="24"/>
          <w:szCs w:val="24"/>
        </w:rPr>
      </w:pPr>
      <w:r>
        <w:rPr>
          <w:rFonts w:ascii="游明朝" w:eastAsia="游明朝" w:hAnsi="游明朝" w:hint="eastAsia"/>
          <w:sz w:val="24"/>
          <w:szCs w:val="24"/>
        </w:rPr>
        <w:t xml:space="preserve">⑤ </w:t>
      </w:r>
      <w:r w:rsidRPr="000146CB">
        <w:rPr>
          <w:rFonts w:ascii="游明朝" w:eastAsia="游明朝" w:hAnsi="游明朝" w:hint="eastAsia"/>
          <w:sz w:val="24"/>
          <w:szCs w:val="24"/>
        </w:rPr>
        <w:t>その他建物等の危険箇所の状況</w:t>
      </w:r>
    </w:p>
    <w:p w:rsidR="00804265" w:rsidRPr="000146CB" w:rsidRDefault="00804265" w:rsidP="00804265">
      <w:pPr>
        <w:spacing w:line="360" w:lineRule="exact"/>
        <w:ind w:leftChars="134" w:left="281" w:firstLineChars="59" w:firstLine="142"/>
        <w:rPr>
          <w:rFonts w:ascii="游明朝" w:eastAsia="游明朝" w:hAnsi="游明朝"/>
          <w:sz w:val="24"/>
          <w:szCs w:val="24"/>
        </w:rPr>
      </w:pPr>
      <w:r w:rsidRPr="000146CB">
        <w:rPr>
          <w:rFonts w:ascii="游明朝" w:eastAsia="游明朝" w:hAnsi="游明朝" w:hint="eastAsia"/>
          <w:sz w:val="24"/>
          <w:szCs w:val="24"/>
        </w:rPr>
        <w:t>（2）初期消火</w:t>
      </w:r>
    </w:p>
    <w:p w:rsidR="00804265" w:rsidRPr="000146CB" w:rsidRDefault="00804265" w:rsidP="00804265">
      <w:pPr>
        <w:spacing w:line="360" w:lineRule="exact"/>
        <w:ind w:leftChars="337" w:left="708" w:firstLineChars="59" w:firstLine="142"/>
        <w:rPr>
          <w:rFonts w:ascii="游明朝" w:eastAsia="游明朝" w:hAnsi="游明朝"/>
          <w:sz w:val="24"/>
          <w:szCs w:val="24"/>
        </w:rPr>
      </w:pPr>
      <w:r w:rsidRPr="000146CB">
        <w:rPr>
          <w:rFonts w:ascii="游明朝" w:eastAsia="游明朝" w:hAnsi="游明朝" w:hint="eastAsia"/>
          <w:sz w:val="24"/>
          <w:szCs w:val="24"/>
        </w:rPr>
        <w:t>地域内に火災が発生した場合、迅速に消火活動を行う。</w:t>
      </w:r>
    </w:p>
    <w:p w:rsidR="002A29AD" w:rsidRPr="00BA2BAE" w:rsidRDefault="002A29AD" w:rsidP="00921193">
      <w:pPr>
        <w:spacing w:beforeLines="50" w:before="180" w:line="340" w:lineRule="exact"/>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９</w:t>
      </w:r>
      <w:r w:rsidR="00185451" w:rsidRPr="00BA2BAE">
        <w:rPr>
          <w:rFonts w:ascii="游明朝" w:eastAsia="游明朝" w:hAnsi="游明朝" w:hint="eastAsia"/>
          <w:color w:val="000000" w:themeColor="text1"/>
          <w:sz w:val="24"/>
          <w:szCs w:val="24"/>
        </w:rPr>
        <w:t xml:space="preserve">　</w:t>
      </w:r>
      <w:r w:rsidRPr="00BA2BAE">
        <w:rPr>
          <w:rFonts w:ascii="游明朝" w:eastAsia="游明朝" w:hAnsi="游明朝" w:hint="eastAsia"/>
          <w:color w:val="000000" w:themeColor="text1"/>
          <w:sz w:val="24"/>
          <w:szCs w:val="24"/>
        </w:rPr>
        <w:t>救出・救護</w:t>
      </w:r>
    </w:p>
    <w:p w:rsidR="00804265" w:rsidRPr="000146CB" w:rsidRDefault="00804265" w:rsidP="00804265">
      <w:pPr>
        <w:spacing w:line="360" w:lineRule="exact"/>
        <w:ind w:leftChars="135" w:left="283" w:firstLineChars="59" w:firstLine="142"/>
        <w:rPr>
          <w:rFonts w:ascii="游明朝" w:eastAsia="游明朝" w:hAnsi="游明朝"/>
          <w:sz w:val="24"/>
          <w:szCs w:val="24"/>
        </w:rPr>
      </w:pPr>
      <w:r w:rsidRPr="000146CB">
        <w:rPr>
          <w:rFonts w:ascii="游明朝" w:eastAsia="游明朝" w:hAnsi="游明朝" w:hint="eastAsia"/>
          <w:sz w:val="24"/>
          <w:szCs w:val="24"/>
        </w:rPr>
        <w:t>建物の倒壊、落下物等により救出・救護を要する者が生じたときは、ただちに救出・救護活動を行う。この場合、現場付近の者は救出・救護活動に積極的に協力する。</w:t>
      </w:r>
    </w:p>
    <w:p w:rsidR="00804265" w:rsidRPr="00BA2BAE" w:rsidRDefault="00804265" w:rsidP="00804265">
      <w:pPr>
        <w:spacing w:beforeLines="50" w:before="180" w:line="340" w:lineRule="exact"/>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１0</w:t>
      </w:r>
      <w:r w:rsidRPr="00BA2BAE">
        <w:rPr>
          <w:rFonts w:ascii="游明朝" w:eastAsia="游明朝" w:hAnsi="游明朝" w:hint="eastAsia"/>
          <w:color w:val="000000" w:themeColor="text1"/>
          <w:sz w:val="24"/>
          <w:szCs w:val="24"/>
        </w:rPr>
        <w:t xml:space="preserve">　給食・給水</w:t>
      </w:r>
    </w:p>
    <w:p w:rsidR="00804265" w:rsidRPr="00BA2BAE" w:rsidRDefault="00804265" w:rsidP="00804265">
      <w:pPr>
        <w:spacing w:line="340" w:lineRule="exact"/>
        <w:ind w:leftChars="135" w:left="283" w:firstLineChars="58" w:firstLine="139"/>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避難地等における給食・給水は、次により行う。</w:t>
      </w:r>
    </w:p>
    <w:p w:rsidR="00804265" w:rsidRPr="00BA2BAE" w:rsidRDefault="00804265" w:rsidP="00804265">
      <w:pPr>
        <w:spacing w:line="340" w:lineRule="exact"/>
        <w:ind w:leftChars="202" w:left="424"/>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（1）給食の実施</w:t>
      </w:r>
    </w:p>
    <w:p w:rsidR="00804265" w:rsidRPr="00BA2BAE" w:rsidRDefault="00804265" w:rsidP="00804265">
      <w:pPr>
        <w:spacing w:line="340" w:lineRule="exact"/>
        <w:ind w:leftChars="337" w:left="708" w:firstLineChars="58" w:firstLine="139"/>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給食・給水班員は、町から配布された食糧、その他から提供を受けた食糧等を配分する。</w:t>
      </w:r>
    </w:p>
    <w:p w:rsidR="00804265" w:rsidRPr="00BA2BAE" w:rsidRDefault="00804265" w:rsidP="00804265">
      <w:pPr>
        <w:spacing w:line="340" w:lineRule="exact"/>
        <w:ind w:leftChars="202" w:left="424"/>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（2）給水の実施</w:t>
      </w:r>
    </w:p>
    <w:p w:rsidR="00804265" w:rsidRPr="00BA2BAE" w:rsidRDefault="00804265" w:rsidP="00804265">
      <w:pPr>
        <w:spacing w:line="340" w:lineRule="exact"/>
        <w:ind w:leftChars="337" w:left="708" w:firstLineChars="58" w:firstLine="139"/>
        <w:rPr>
          <w:rFonts w:ascii="游明朝" w:eastAsia="游明朝" w:hAnsi="游明朝"/>
          <w:color w:val="000000" w:themeColor="text1"/>
          <w:sz w:val="24"/>
          <w:szCs w:val="24"/>
        </w:rPr>
      </w:pPr>
      <w:r w:rsidRPr="00BA2BAE">
        <w:rPr>
          <w:rFonts w:ascii="游明朝" w:eastAsia="游明朝" w:hAnsi="游明朝" w:hint="eastAsia"/>
          <w:color w:val="000000" w:themeColor="text1"/>
          <w:sz w:val="24"/>
          <w:szCs w:val="24"/>
        </w:rPr>
        <w:t>給食・給水班員は、町から提供された飲料水のほか、他に確保した飲料水を配配付する。</w:t>
      </w:r>
    </w:p>
    <w:p w:rsidR="002A29AD" w:rsidRPr="00BA2BAE" w:rsidRDefault="00804265" w:rsidP="00921193">
      <w:pPr>
        <w:spacing w:beforeLines="50" w:before="180" w:line="340" w:lineRule="exact"/>
        <w:rPr>
          <w:rFonts w:ascii="游明朝" w:eastAsia="游明朝" w:hAnsi="游明朝"/>
          <w:color w:val="000000" w:themeColor="text1"/>
          <w:sz w:val="24"/>
          <w:szCs w:val="24"/>
        </w:rPr>
      </w:pPr>
      <w:r>
        <w:rPr>
          <w:rFonts w:ascii="游明朝" w:eastAsia="游明朝" w:hAnsi="游明朝" w:hint="eastAsia"/>
          <w:color w:val="000000" w:themeColor="text1"/>
          <w:sz w:val="24"/>
          <w:szCs w:val="24"/>
        </w:rPr>
        <w:t>１1</w:t>
      </w:r>
      <w:r w:rsidR="00897755" w:rsidRPr="00BA2BAE">
        <w:rPr>
          <w:rFonts w:ascii="游明朝" w:eastAsia="游明朝" w:hAnsi="游明朝" w:hint="eastAsia"/>
          <w:color w:val="000000" w:themeColor="text1"/>
          <w:sz w:val="24"/>
          <w:szCs w:val="24"/>
        </w:rPr>
        <w:t xml:space="preserve">　</w:t>
      </w:r>
      <w:r w:rsidR="002A29AD" w:rsidRPr="00BA2BAE">
        <w:rPr>
          <w:rFonts w:ascii="游明朝" w:eastAsia="游明朝" w:hAnsi="游明朝" w:hint="eastAsia"/>
          <w:color w:val="000000" w:themeColor="text1"/>
          <w:sz w:val="24"/>
          <w:szCs w:val="24"/>
        </w:rPr>
        <w:t>避難行動要支援者対策</w:t>
      </w:r>
    </w:p>
    <w:p w:rsidR="00804265" w:rsidRPr="008B7471" w:rsidRDefault="00804265" w:rsidP="00804265">
      <w:pPr>
        <w:spacing w:line="360" w:lineRule="exact"/>
        <w:ind w:leftChars="134" w:left="281" w:firstLineChars="59" w:firstLine="142"/>
        <w:rPr>
          <w:rFonts w:ascii="游明朝" w:eastAsia="游明朝" w:hAnsi="游明朝"/>
          <w:sz w:val="24"/>
          <w:szCs w:val="24"/>
        </w:rPr>
      </w:pPr>
      <w:r w:rsidRPr="008B7471">
        <w:rPr>
          <w:rFonts w:ascii="游明朝" w:eastAsia="游明朝" w:hAnsi="游明朝" w:hint="eastAsia"/>
          <w:sz w:val="24"/>
          <w:szCs w:val="24"/>
        </w:rPr>
        <w:t>災害時に避難状況を把握するため、行政、民生委員・児童委員、訪問介護員、ボランティア等と連絡を取り合って、避難行動要支援者を把握する。</w:t>
      </w:r>
    </w:p>
    <w:p w:rsidR="00804265" w:rsidRPr="008B7471" w:rsidRDefault="00804265" w:rsidP="00804265">
      <w:pPr>
        <w:spacing w:line="360" w:lineRule="exact"/>
        <w:ind w:leftChars="134" w:left="281" w:firstLineChars="59" w:firstLine="142"/>
        <w:rPr>
          <w:rFonts w:ascii="游明朝" w:eastAsia="游明朝" w:hAnsi="游明朝"/>
          <w:sz w:val="24"/>
          <w:szCs w:val="24"/>
        </w:rPr>
      </w:pPr>
      <w:r w:rsidRPr="008B7471">
        <w:rPr>
          <w:rFonts w:ascii="游明朝" w:eastAsia="游明朝" w:hAnsi="游明朝" w:hint="eastAsia"/>
          <w:sz w:val="24"/>
          <w:szCs w:val="24"/>
        </w:rPr>
        <w:t>避難行動要支援者に対する円滑な避難誘導や効果的な救出・救護活動等についてあらかじめ検討し訓練等に反映させる。</w:t>
      </w:r>
    </w:p>
    <w:p w:rsidR="00804265" w:rsidRPr="00EC590C" w:rsidRDefault="00804265" w:rsidP="00804265">
      <w:pPr>
        <w:spacing w:beforeLines="50" w:before="180" w:line="360" w:lineRule="exact"/>
        <w:rPr>
          <w:rFonts w:ascii="游明朝" w:eastAsia="游明朝" w:hAnsi="游明朝"/>
          <w:sz w:val="24"/>
          <w:szCs w:val="24"/>
        </w:rPr>
      </w:pPr>
      <w:r>
        <w:rPr>
          <w:rFonts w:ascii="游明朝" w:eastAsia="游明朝" w:hAnsi="游明朝" w:hint="eastAsia"/>
          <w:sz w:val="24"/>
          <w:szCs w:val="24"/>
        </w:rPr>
        <w:t>１2</w:t>
      </w:r>
      <w:r w:rsidRPr="00EC590C">
        <w:rPr>
          <w:rFonts w:ascii="游明朝" w:eastAsia="游明朝" w:hAnsi="游明朝" w:hint="eastAsia"/>
          <w:sz w:val="24"/>
          <w:szCs w:val="24"/>
        </w:rPr>
        <w:t xml:space="preserve">　防災資機材等</w:t>
      </w:r>
    </w:p>
    <w:p w:rsidR="00804265" w:rsidRPr="00EC590C" w:rsidRDefault="00804265" w:rsidP="00804265">
      <w:pPr>
        <w:spacing w:line="360" w:lineRule="exact"/>
        <w:ind w:leftChars="135" w:left="283" w:firstLineChars="58" w:firstLine="139"/>
        <w:rPr>
          <w:rFonts w:ascii="游明朝" w:eastAsia="游明朝" w:hAnsi="游明朝"/>
          <w:sz w:val="24"/>
          <w:szCs w:val="24"/>
        </w:rPr>
      </w:pPr>
      <w:r w:rsidRPr="00EC590C">
        <w:rPr>
          <w:rFonts w:ascii="游明朝" w:eastAsia="游明朝" w:hAnsi="游明朝" w:hint="eastAsia"/>
          <w:sz w:val="24"/>
          <w:szCs w:val="24"/>
        </w:rPr>
        <w:t>防災資機材等を</w:t>
      </w:r>
      <w:r>
        <w:rPr>
          <w:rFonts w:ascii="游明朝" w:eastAsia="游明朝" w:hAnsi="游明朝" w:hint="eastAsia"/>
          <w:sz w:val="24"/>
          <w:szCs w:val="24"/>
        </w:rPr>
        <w:t>備蓄</w:t>
      </w:r>
      <w:r w:rsidRPr="00EC590C">
        <w:rPr>
          <w:rFonts w:ascii="游明朝" w:eastAsia="游明朝" w:hAnsi="游明朝" w:hint="eastAsia"/>
          <w:sz w:val="24"/>
          <w:szCs w:val="24"/>
        </w:rPr>
        <w:t>し</w:t>
      </w:r>
      <w:r>
        <w:rPr>
          <w:rFonts w:ascii="游明朝" w:eastAsia="游明朝" w:hAnsi="游明朝" w:hint="eastAsia"/>
          <w:sz w:val="24"/>
          <w:szCs w:val="24"/>
        </w:rPr>
        <w:t>、</w:t>
      </w:r>
      <w:r w:rsidRPr="00EC590C">
        <w:rPr>
          <w:rFonts w:ascii="游明朝" w:eastAsia="游明朝" w:hAnsi="游明朝" w:hint="eastAsia"/>
          <w:sz w:val="24"/>
          <w:szCs w:val="24"/>
        </w:rPr>
        <w:t>定期的に</w:t>
      </w:r>
      <w:r>
        <w:rPr>
          <w:rFonts w:ascii="游明朝" w:eastAsia="游明朝" w:hAnsi="游明朝" w:hint="eastAsia"/>
          <w:sz w:val="24"/>
          <w:szCs w:val="24"/>
        </w:rPr>
        <w:t>点検</w:t>
      </w:r>
      <w:r w:rsidRPr="00EC590C">
        <w:rPr>
          <w:rFonts w:ascii="游明朝" w:eastAsia="游明朝" w:hAnsi="游明朝" w:hint="eastAsia"/>
          <w:sz w:val="24"/>
          <w:szCs w:val="24"/>
        </w:rPr>
        <w:t>を行う。</w:t>
      </w:r>
    </w:p>
    <w:p w:rsidR="002A29AD" w:rsidRPr="00BA2BAE" w:rsidRDefault="002A29AD" w:rsidP="002A29AD">
      <w:pPr>
        <w:spacing w:line="360" w:lineRule="exact"/>
        <w:rPr>
          <w:rFonts w:ascii="游明朝" w:eastAsia="游明朝" w:hAnsi="游明朝"/>
          <w:color w:val="000000" w:themeColor="text1"/>
          <w:sz w:val="24"/>
          <w:szCs w:val="24"/>
        </w:rPr>
      </w:pPr>
    </w:p>
    <w:p w:rsidR="002A29AD" w:rsidRDefault="002A29AD" w:rsidP="002A29AD">
      <w:pPr>
        <w:spacing w:line="360" w:lineRule="exact"/>
        <w:rPr>
          <w:rFonts w:ascii="游明朝" w:eastAsia="游明朝" w:hAnsi="游明朝"/>
          <w:sz w:val="24"/>
          <w:szCs w:val="24"/>
        </w:rPr>
      </w:pPr>
    </w:p>
    <w:sectPr w:rsidR="002A29AD" w:rsidSect="00321353">
      <w:pgSz w:w="11906" w:h="16838" w:code="9"/>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B9E" w:rsidRDefault="00EB6B9E" w:rsidP="00EB6B9E">
      <w:r>
        <w:separator/>
      </w:r>
    </w:p>
  </w:endnote>
  <w:endnote w:type="continuationSeparator" w:id="0">
    <w:p w:rsidR="00EB6B9E" w:rsidRDefault="00EB6B9E" w:rsidP="00EB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B9E" w:rsidRDefault="00EB6B9E" w:rsidP="00EB6B9E">
      <w:r>
        <w:separator/>
      </w:r>
    </w:p>
  </w:footnote>
  <w:footnote w:type="continuationSeparator" w:id="0">
    <w:p w:rsidR="00EB6B9E" w:rsidRDefault="00EB6B9E" w:rsidP="00EB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785"/>
    <w:multiLevelType w:val="hybridMultilevel"/>
    <w:tmpl w:val="D840A03A"/>
    <w:lvl w:ilvl="0" w:tplc="F47850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D7BDD"/>
    <w:multiLevelType w:val="hybridMultilevel"/>
    <w:tmpl w:val="AAE474A4"/>
    <w:lvl w:ilvl="0" w:tplc="542CB5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2E17E8"/>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B054B9"/>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5B1121"/>
    <w:multiLevelType w:val="hybridMultilevel"/>
    <w:tmpl w:val="D2325E94"/>
    <w:lvl w:ilvl="0" w:tplc="3B08EF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14214B1"/>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94153C"/>
    <w:multiLevelType w:val="hybridMultilevel"/>
    <w:tmpl w:val="29D63AE4"/>
    <w:lvl w:ilvl="0" w:tplc="708C4F3C">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A355B8"/>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461268"/>
    <w:multiLevelType w:val="hybridMultilevel"/>
    <w:tmpl w:val="65945ACA"/>
    <w:lvl w:ilvl="0" w:tplc="874A821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EE84998"/>
    <w:multiLevelType w:val="hybridMultilevel"/>
    <w:tmpl w:val="A80E9602"/>
    <w:lvl w:ilvl="0" w:tplc="1772BE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71267A0"/>
    <w:multiLevelType w:val="hybridMultilevel"/>
    <w:tmpl w:val="16D09F76"/>
    <w:lvl w:ilvl="0" w:tplc="B5A4D80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254F10"/>
    <w:multiLevelType w:val="hybridMultilevel"/>
    <w:tmpl w:val="9BF8E6A6"/>
    <w:lvl w:ilvl="0" w:tplc="5D9CAB2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6356DD"/>
    <w:multiLevelType w:val="hybridMultilevel"/>
    <w:tmpl w:val="3F32E006"/>
    <w:lvl w:ilvl="0" w:tplc="187A6640">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0E1353"/>
    <w:multiLevelType w:val="hybridMultilevel"/>
    <w:tmpl w:val="7E9E170C"/>
    <w:lvl w:ilvl="0" w:tplc="3CA26C4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8E65EF8"/>
    <w:multiLevelType w:val="hybridMultilevel"/>
    <w:tmpl w:val="C00E6D7A"/>
    <w:lvl w:ilvl="0" w:tplc="6CAA25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642C22"/>
    <w:multiLevelType w:val="hybridMultilevel"/>
    <w:tmpl w:val="24F42CFC"/>
    <w:lvl w:ilvl="0" w:tplc="5B4E2B36">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C50F8"/>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8AC13E8"/>
    <w:multiLevelType w:val="hybridMultilevel"/>
    <w:tmpl w:val="982433EE"/>
    <w:lvl w:ilvl="0" w:tplc="ADE48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675C91"/>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1C00DF"/>
    <w:multiLevelType w:val="hybridMultilevel"/>
    <w:tmpl w:val="2BEA0026"/>
    <w:lvl w:ilvl="0" w:tplc="DBB2FA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CCF4722"/>
    <w:multiLevelType w:val="hybridMultilevel"/>
    <w:tmpl w:val="A74EC500"/>
    <w:lvl w:ilvl="0" w:tplc="CDBC59AC">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3F319E"/>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C70F31"/>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34325E5"/>
    <w:multiLevelType w:val="hybridMultilevel"/>
    <w:tmpl w:val="4B1CE33A"/>
    <w:lvl w:ilvl="0" w:tplc="54582F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0"/>
  </w:num>
  <w:num w:numId="3">
    <w:abstractNumId w:val="6"/>
  </w:num>
  <w:num w:numId="4">
    <w:abstractNumId w:val="12"/>
  </w:num>
  <w:num w:numId="5">
    <w:abstractNumId w:val="17"/>
  </w:num>
  <w:num w:numId="6">
    <w:abstractNumId w:val="11"/>
  </w:num>
  <w:num w:numId="7">
    <w:abstractNumId w:val="9"/>
  </w:num>
  <w:num w:numId="8">
    <w:abstractNumId w:val="0"/>
  </w:num>
  <w:num w:numId="9">
    <w:abstractNumId w:val="1"/>
  </w:num>
  <w:num w:numId="10">
    <w:abstractNumId w:val="19"/>
  </w:num>
  <w:num w:numId="11">
    <w:abstractNumId w:val="14"/>
  </w:num>
  <w:num w:numId="12">
    <w:abstractNumId w:val="8"/>
  </w:num>
  <w:num w:numId="13">
    <w:abstractNumId w:val="18"/>
  </w:num>
  <w:num w:numId="14">
    <w:abstractNumId w:val="10"/>
  </w:num>
  <w:num w:numId="15">
    <w:abstractNumId w:val="4"/>
  </w:num>
  <w:num w:numId="16">
    <w:abstractNumId w:val="13"/>
  </w:num>
  <w:num w:numId="17">
    <w:abstractNumId w:val="21"/>
  </w:num>
  <w:num w:numId="18">
    <w:abstractNumId w:val="23"/>
  </w:num>
  <w:num w:numId="19">
    <w:abstractNumId w:val="16"/>
  </w:num>
  <w:num w:numId="20">
    <w:abstractNumId w:val="22"/>
  </w:num>
  <w:num w:numId="21">
    <w:abstractNumId w:val="2"/>
  </w:num>
  <w:num w:numId="22">
    <w:abstractNumId w:val="7"/>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79"/>
    <w:rsid w:val="000651AA"/>
    <w:rsid w:val="0008786B"/>
    <w:rsid w:val="000B2F35"/>
    <w:rsid w:val="000D4588"/>
    <w:rsid w:val="001532AC"/>
    <w:rsid w:val="001664AE"/>
    <w:rsid w:val="00171E7B"/>
    <w:rsid w:val="00185451"/>
    <w:rsid w:val="001A1252"/>
    <w:rsid w:val="001E42B9"/>
    <w:rsid w:val="001F478B"/>
    <w:rsid w:val="00214A9C"/>
    <w:rsid w:val="00216CA5"/>
    <w:rsid w:val="0025050D"/>
    <w:rsid w:val="002534CA"/>
    <w:rsid w:val="002554E8"/>
    <w:rsid w:val="00274B5C"/>
    <w:rsid w:val="00277213"/>
    <w:rsid w:val="00277365"/>
    <w:rsid w:val="00285F1D"/>
    <w:rsid w:val="002A29AD"/>
    <w:rsid w:val="002C13FC"/>
    <w:rsid w:val="002D0A32"/>
    <w:rsid w:val="002F1E33"/>
    <w:rsid w:val="002F4002"/>
    <w:rsid w:val="0030247E"/>
    <w:rsid w:val="0032069E"/>
    <w:rsid w:val="00321353"/>
    <w:rsid w:val="00362134"/>
    <w:rsid w:val="003B20ED"/>
    <w:rsid w:val="00404EC1"/>
    <w:rsid w:val="00407E31"/>
    <w:rsid w:val="00443170"/>
    <w:rsid w:val="00466AC2"/>
    <w:rsid w:val="004A5415"/>
    <w:rsid w:val="004B17C9"/>
    <w:rsid w:val="004B731E"/>
    <w:rsid w:val="004C07EC"/>
    <w:rsid w:val="004E05FD"/>
    <w:rsid w:val="00540D73"/>
    <w:rsid w:val="00563B79"/>
    <w:rsid w:val="005971DA"/>
    <w:rsid w:val="005D0DE2"/>
    <w:rsid w:val="005E2A25"/>
    <w:rsid w:val="005E6BE1"/>
    <w:rsid w:val="00601276"/>
    <w:rsid w:val="00635EF1"/>
    <w:rsid w:val="0064277A"/>
    <w:rsid w:val="00670A38"/>
    <w:rsid w:val="00692DFF"/>
    <w:rsid w:val="006D6035"/>
    <w:rsid w:val="00710D97"/>
    <w:rsid w:val="00732543"/>
    <w:rsid w:val="00732816"/>
    <w:rsid w:val="007402F6"/>
    <w:rsid w:val="00773C17"/>
    <w:rsid w:val="007B5946"/>
    <w:rsid w:val="007C1F9F"/>
    <w:rsid w:val="007D1439"/>
    <w:rsid w:val="007E2DB4"/>
    <w:rsid w:val="00800259"/>
    <w:rsid w:val="00804265"/>
    <w:rsid w:val="008432C2"/>
    <w:rsid w:val="008673CD"/>
    <w:rsid w:val="008904E2"/>
    <w:rsid w:val="00897755"/>
    <w:rsid w:val="008A2D33"/>
    <w:rsid w:val="008A61A4"/>
    <w:rsid w:val="008B58AB"/>
    <w:rsid w:val="008E5A4E"/>
    <w:rsid w:val="008F30A4"/>
    <w:rsid w:val="008F727C"/>
    <w:rsid w:val="00921193"/>
    <w:rsid w:val="00951E5A"/>
    <w:rsid w:val="00966B09"/>
    <w:rsid w:val="00980489"/>
    <w:rsid w:val="00997D29"/>
    <w:rsid w:val="009A2342"/>
    <w:rsid w:val="009B7A0F"/>
    <w:rsid w:val="009E6FE8"/>
    <w:rsid w:val="00A03955"/>
    <w:rsid w:val="00A205B5"/>
    <w:rsid w:val="00A54D32"/>
    <w:rsid w:val="00A6063B"/>
    <w:rsid w:val="00A658FC"/>
    <w:rsid w:val="00AA4BDC"/>
    <w:rsid w:val="00AB0B82"/>
    <w:rsid w:val="00AE5147"/>
    <w:rsid w:val="00AE564E"/>
    <w:rsid w:val="00B02E27"/>
    <w:rsid w:val="00B34F3F"/>
    <w:rsid w:val="00B8762A"/>
    <w:rsid w:val="00B90DCC"/>
    <w:rsid w:val="00BA2BAE"/>
    <w:rsid w:val="00BC4DE4"/>
    <w:rsid w:val="00BD0EE1"/>
    <w:rsid w:val="00BF52B0"/>
    <w:rsid w:val="00BF5CBE"/>
    <w:rsid w:val="00C63A66"/>
    <w:rsid w:val="00C7381C"/>
    <w:rsid w:val="00C81362"/>
    <w:rsid w:val="00C85596"/>
    <w:rsid w:val="00CA0F2A"/>
    <w:rsid w:val="00CA17C6"/>
    <w:rsid w:val="00CF631F"/>
    <w:rsid w:val="00D21B4F"/>
    <w:rsid w:val="00D420D8"/>
    <w:rsid w:val="00D711E8"/>
    <w:rsid w:val="00D77736"/>
    <w:rsid w:val="00DA397D"/>
    <w:rsid w:val="00DA53E2"/>
    <w:rsid w:val="00DB08B2"/>
    <w:rsid w:val="00DB0B4F"/>
    <w:rsid w:val="00DB3D7E"/>
    <w:rsid w:val="00DC7518"/>
    <w:rsid w:val="00DD1108"/>
    <w:rsid w:val="00DD6ECB"/>
    <w:rsid w:val="00DE0084"/>
    <w:rsid w:val="00E06360"/>
    <w:rsid w:val="00EB6B9E"/>
    <w:rsid w:val="00EC5D90"/>
    <w:rsid w:val="00ED7CCC"/>
    <w:rsid w:val="00EE7135"/>
    <w:rsid w:val="00F26C14"/>
    <w:rsid w:val="00F37F0D"/>
    <w:rsid w:val="00F447BC"/>
    <w:rsid w:val="00F47D2C"/>
    <w:rsid w:val="00FA3422"/>
    <w:rsid w:val="00FE280B"/>
    <w:rsid w:val="00FE534C"/>
    <w:rsid w:val="00FE72DD"/>
    <w:rsid w:val="00FF4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B4CB99"/>
  <w15:docId w15:val="{E2A227C1-5A5F-49CD-B667-72F28C8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B79"/>
    <w:pPr>
      <w:ind w:leftChars="400" w:left="840"/>
    </w:pPr>
  </w:style>
  <w:style w:type="table" w:styleId="a4">
    <w:name w:val="Table Grid"/>
    <w:basedOn w:val="a1"/>
    <w:uiPriority w:val="59"/>
    <w:rsid w:val="0016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4D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4D32"/>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8A61A4"/>
  </w:style>
  <w:style w:type="character" w:customStyle="1" w:styleId="a8">
    <w:name w:val="日付 (文字)"/>
    <w:basedOn w:val="a0"/>
    <w:link w:val="a7"/>
    <w:uiPriority w:val="99"/>
    <w:semiHidden/>
    <w:rsid w:val="008A61A4"/>
  </w:style>
  <w:style w:type="paragraph" w:styleId="a9">
    <w:name w:val="Note Heading"/>
    <w:basedOn w:val="a"/>
    <w:next w:val="a"/>
    <w:link w:val="aa"/>
    <w:uiPriority w:val="99"/>
    <w:unhideWhenUsed/>
    <w:rsid w:val="0025050D"/>
    <w:pPr>
      <w:jc w:val="center"/>
    </w:pPr>
  </w:style>
  <w:style w:type="character" w:customStyle="1" w:styleId="aa">
    <w:name w:val="記 (文字)"/>
    <w:basedOn w:val="a0"/>
    <w:link w:val="a9"/>
    <w:uiPriority w:val="99"/>
    <w:rsid w:val="0025050D"/>
  </w:style>
  <w:style w:type="paragraph" w:styleId="ab">
    <w:name w:val="Closing"/>
    <w:basedOn w:val="a"/>
    <w:link w:val="ac"/>
    <w:uiPriority w:val="99"/>
    <w:unhideWhenUsed/>
    <w:rsid w:val="0025050D"/>
    <w:pPr>
      <w:jc w:val="right"/>
    </w:pPr>
  </w:style>
  <w:style w:type="character" w:customStyle="1" w:styleId="ac">
    <w:name w:val="結語 (文字)"/>
    <w:basedOn w:val="a0"/>
    <w:link w:val="ab"/>
    <w:uiPriority w:val="99"/>
    <w:rsid w:val="0025050D"/>
  </w:style>
  <w:style w:type="paragraph" w:styleId="ad">
    <w:name w:val="header"/>
    <w:basedOn w:val="a"/>
    <w:link w:val="ae"/>
    <w:uiPriority w:val="99"/>
    <w:unhideWhenUsed/>
    <w:rsid w:val="00EB6B9E"/>
    <w:pPr>
      <w:tabs>
        <w:tab w:val="center" w:pos="4252"/>
        <w:tab w:val="right" w:pos="8504"/>
      </w:tabs>
      <w:snapToGrid w:val="0"/>
    </w:pPr>
  </w:style>
  <w:style w:type="character" w:customStyle="1" w:styleId="ae">
    <w:name w:val="ヘッダー (文字)"/>
    <w:basedOn w:val="a0"/>
    <w:link w:val="ad"/>
    <w:uiPriority w:val="99"/>
    <w:rsid w:val="00EB6B9E"/>
  </w:style>
  <w:style w:type="paragraph" w:styleId="af">
    <w:name w:val="footer"/>
    <w:basedOn w:val="a"/>
    <w:link w:val="af0"/>
    <w:uiPriority w:val="99"/>
    <w:unhideWhenUsed/>
    <w:rsid w:val="00EB6B9E"/>
    <w:pPr>
      <w:tabs>
        <w:tab w:val="center" w:pos="4252"/>
        <w:tab w:val="right" w:pos="8504"/>
      </w:tabs>
      <w:snapToGrid w:val="0"/>
    </w:pPr>
  </w:style>
  <w:style w:type="character" w:customStyle="1" w:styleId="af0">
    <w:name w:val="フッター (文字)"/>
    <w:basedOn w:val="a0"/>
    <w:link w:val="af"/>
    <w:uiPriority w:val="99"/>
    <w:rsid w:val="00EB6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1016-F120-4B2D-B6AF-4A844932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 ３６</dc:creator>
  <cp:lastModifiedBy>田畠 雅人</cp:lastModifiedBy>
  <cp:revision>7</cp:revision>
  <cp:lastPrinted>2019-06-25T00:15:00Z</cp:lastPrinted>
  <dcterms:created xsi:type="dcterms:W3CDTF">2019-06-25T01:34:00Z</dcterms:created>
  <dcterms:modified xsi:type="dcterms:W3CDTF">2020-09-11T08:00:00Z</dcterms:modified>
</cp:coreProperties>
</file>